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69" w:rsidRDefault="00DF3369" w:rsidP="008E06AD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DF3369" w:rsidRDefault="00DF3369" w:rsidP="008E06AD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367"/>
      </w:tblGrid>
      <w:tr w:rsidR="00DF3369" w:rsidTr="00DF3369">
        <w:tc>
          <w:tcPr>
            <w:tcW w:w="3652" w:type="dxa"/>
          </w:tcPr>
          <w:p w:rsidR="00DF3369" w:rsidRPr="00DF3369" w:rsidRDefault="00DF3369" w:rsidP="00DF3369">
            <w:pPr>
              <w:shd w:val="clear" w:color="auto" w:fill="FFFFFF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DF3369" w:rsidRDefault="00DF3369" w:rsidP="00DF3369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ическим советом </w:t>
            </w:r>
          </w:p>
          <w:p w:rsidR="00DF3369" w:rsidRDefault="00DF3369" w:rsidP="00DF3369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«Слюдяная ООШ»</w:t>
            </w:r>
          </w:p>
          <w:p w:rsidR="00DF3369" w:rsidRDefault="00DF3369" w:rsidP="00DF3369">
            <w:pPr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30.11.2015 г.</w:t>
            </w:r>
          </w:p>
          <w:p w:rsidR="00DF3369" w:rsidRDefault="00DF3369" w:rsidP="008E06A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3369" w:rsidRDefault="00DF3369" w:rsidP="008E06A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F3369" w:rsidRDefault="00DF3369" w:rsidP="008E06A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3369" w:rsidRDefault="00DF3369" w:rsidP="008E06A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F3369" w:rsidRDefault="00DF3369" w:rsidP="008E06A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«Слюдяная ООШ»</w:t>
            </w:r>
          </w:p>
          <w:p w:rsidR="00DF3369" w:rsidRDefault="00DF3369" w:rsidP="008E06A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 от ______2015 г.</w:t>
            </w:r>
          </w:p>
          <w:p w:rsidR="00DF3369" w:rsidRDefault="00DF3369" w:rsidP="008E06A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:rsidR="008E06AD" w:rsidRPr="00DF3369" w:rsidRDefault="008E06AD" w:rsidP="008E06AD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E06AD" w:rsidRPr="004228AC" w:rsidRDefault="000F35AE" w:rsidP="008E06A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0F35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E06AD" w:rsidRPr="004228AC">
        <w:rPr>
          <w:rFonts w:ascii="Times New Roman" w:hAnsi="Times New Roman"/>
          <w:b/>
          <w:bCs/>
          <w:kern w:val="36"/>
          <w:sz w:val="24"/>
          <w:szCs w:val="24"/>
        </w:rPr>
        <w:t xml:space="preserve">Положение </w:t>
      </w:r>
    </w:p>
    <w:p w:rsidR="008E06AD" w:rsidRPr="004228AC" w:rsidRDefault="008E06AD" w:rsidP="008E06A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методическом совете</w:t>
      </w:r>
    </w:p>
    <w:p w:rsidR="008E06AD" w:rsidRPr="004228AC" w:rsidRDefault="008E06AD" w:rsidP="008E06AD">
      <w:pPr>
        <w:spacing w:after="0" w:line="240" w:lineRule="auto"/>
        <w:ind w:firstLine="560"/>
        <w:jc w:val="center"/>
        <w:rPr>
          <w:rFonts w:ascii="Times New Roman" w:hAnsi="Times New Roman"/>
          <w:b/>
          <w:sz w:val="24"/>
          <w:szCs w:val="24"/>
        </w:rPr>
      </w:pPr>
      <w:r w:rsidRPr="004228AC">
        <w:rPr>
          <w:rFonts w:ascii="Times New Roman" w:hAnsi="Times New Roman"/>
          <w:b/>
          <w:sz w:val="24"/>
          <w:szCs w:val="24"/>
        </w:rPr>
        <w:t>МБОУ «</w:t>
      </w:r>
      <w:r w:rsidR="00DF3369">
        <w:rPr>
          <w:rFonts w:ascii="Times New Roman" w:hAnsi="Times New Roman"/>
          <w:b/>
          <w:sz w:val="24"/>
          <w:szCs w:val="24"/>
        </w:rPr>
        <w:t xml:space="preserve">Слюдяная </w:t>
      </w:r>
      <w:r w:rsidRPr="004228AC"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8E06AD" w:rsidRPr="004228AC" w:rsidRDefault="008E06AD" w:rsidP="008E06AD">
      <w:pPr>
        <w:spacing w:after="0" w:line="240" w:lineRule="auto"/>
        <w:ind w:firstLine="560"/>
        <w:rPr>
          <w:rFonts w:ascii="Times New Roman" w:hAnsi="Times New Roman"/>
          <w:b/>
          <w:sz w:val="24"/>
          <w:szCs w:val="24"/>
        </w:rPr>
      </w:pPr>
      <w:r w:rsidRPr="000D7F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№ 005 </w:t>
      </w:r>
      <w:r w:rsidRPr="004228A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8A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8E06AD" w:rsidRDefault="008E06AD" w:rsidP="008E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6AD" w:rsidRPr="004D3CF8" w:rsidRDefault="008E06AD" w:rsidP="008E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E06AD" w:rsidRPr="004D3CF8" w:rsidRDefault="008E06AD" w:rsidP="008E0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на основании Федерального  Закона  от  29.12.2012 №273-ФЗ  «Об  образовании  в Российской  Федерации», Устава МБОУ  «</w:t>
      </w:r>
      <w:r w:rsidR="00DF3369">
        <w:rPr>
          <w:rFonts w:ascii="Times New Roman" w:eastAsia="Times New Roman" w:hAnsi="Times New Roman" w:cs="Times New Roman"/>
          <w:sz w:val="24"/>
          <w:szCs w:val="24"/>
        </w:rPr>
        <w:t>Слюдяная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ООШ»  (далее – школы)  и определяет порядок формирования и деятельности методического совета школы, права и обязанности членов методического совета.</w:t>
      </w:r>
    </w:p>
    <w:p w:rsidR="008E06AD" w:rsidRPr="004D3CF8" w:rsidRDefault="008E06AD" w:rsidP="008E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функции и задачи методического совета</w:t>
      </w:r>
    </w:p>
    <w:p w:rsidR="008E06AD" w:rsidRPr="004D3CF8" w:rsidRDefault="008E06AD" w:rsidP="008E0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>Методический совет является коллегиальным общественно-профессиональным органом, организующим разработку и реализацию планов и программ реализации и развития методической деятельности школы, управление исследовательской, экспериментальной, внедренческой деятельностью</w:t>
      </w:r>
      <w:bookmarkStart w:id="0" w:name="_GoBack"/>
      <w:bookmarkEnd w:id="0"/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коллектива по обновлению содержания и форм организации образования в школе.</w:t>
      </w:r>
    </w:p>
    <w:p w:rsidR="008E06AD" w:rsidRPr="004D3CF8" w:rsidRDefault="008E06AD" w:rsidP="008E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Методический совет организует консультационную деятельность педагогического коллектива  по вопросам содержания и организации методической работы школы.</w:t>
      </w:r>
    </w:p>
    <w:p w:rsidR="008E06AD" w:rsidRPr="004D3CF8" w:rsidRDefault="008E06AD" w:rsidP="008E0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>Методический совет призван координировать и стимулировать деятельность различных подразделений и служб школы, творчески работающих педагогов, направленную на разработку и совершенствование методического обеспечения образовательного процесса, повышения качества образования и инновационной деятельности педагогического коллектива.</w:t>
      </w:r>
    </w:p>
    <w:p w:rsidR="008E06AD" w:rsidRPr="004D3CF8" w:rsidRDefault="008E06AD" w:rsidP="008E0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Целью деятельности методического совета является анализ методической деятельности школы, обеспечение развития содержания образования и форм организации обучения и воспитания обучающихся, оценка качества методической работы МО, творческих групп и отдельных педагогов.</w:t>
      </w:r>
    </w:p>
    <w:p w:rsidR="008E06AD" w:rsidRPr="004D3CF8" w:rsidRDefault="008E06AD" w:rsidP="008E06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совет школы: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F8">
        <w:rPr>
          <w:rFonts w:ascii="Times New Roman" w:hAnsi="Times New Roman" w:cs="Times New Roman"/>
          <w:sz w:val="24"/>
          <w:szCs w:val="24"/>
        </w:rPr>
        <w:t>обсуждает, проводит выбор учебных планов, программ, учебников;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F8">
        <w:rPr>
          <w:rFonts w:ascii="Times New Roman" w:hAnsi="Times New Roman" w:cs="Times New Roman"/>
          <w:sz w:val="24"/>
          <w:szCs w:val="24"/>
        </w:rPr>
        <w:t>руководит подготовкой и проведением научно-практических конференций, семинаров, практикумов и других мероприятий подобного рода;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F8">
        <w:rPr>
          <w:rFonts w:ascii="Times New Roman" w:hAnsi="Times New Roman" w:cs="Times New Roman"/>
          <w:sz w:val="24"/>
          <w:szCs w:val="24"/>
        </w:rPr>
        <w:t>разрабатывает положения о конкурсах и фестивалях педагогического мастерства и организует их проведение;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F8">
        <w:rPr>
          <w:rFonts w:ascii="Times New Roman" w:hAnsi="Times New Roman" w:cs="Times New Roman"/>
          <w:sz w:val="24"/>
          <w:szCs w:val="24"/>
        </w:rPr>
        <w:t>организует работу по повышению квалификации педагогических работников, развитию их творческой инициативы, обобщению и распространению опыта инновационной деятельности;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hAnsi="Times New Roman" w:cs="Times New Roman"/>
          <w:sz w:val="24"/>
          <w:szCs w:val="24"/>
        </w:rPr>
        <w:t>согласовывает экспериментальные программы, организует работу педагогических советов и готовит проекты документов к ним;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определяет стратегию и тактику методической работы;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и экспертную оценку результатов методической работы в школе;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рекомендации по планированию, содержанию, формам работы педагогических сотрудников школы;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вносит предложения по разработке образовательной программы, учебного плана школы;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проводит опытно-экспериментальную инновационную работу;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экспертизу рабочих программ, учебных курсов, аттестационных материалов;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школьных методических объединений учителей-предметников и творческих групп;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представляет сотрудников школы к поощрению за особый вклад в развитие методической, опытно-экспериментальной инновационной работы;</w:t>
      </w:r>
    </w:p>
    <w:p w:rsidR="008E06AD" w:rsidRPr="004D3CF8" w:rsidRDefault="008E06AD" w:rsidP="008E06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 Российской Федерации.</w:t>
      </w:r>
    </w:p>
    <w:p w:rsidR="008E06AD" w:rsidRPr="004D3CF8" w:rsidRDefault="008E06AD" w:rsidP="008E06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2.5. 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>Основной формой работы методического совета школы являются его заседания. Кроме этого члены методического совета являются организаторами и участниками методических семинаров, конференций, проводят консультации для педагогов школы, других образовательных учреждений района.</w:t>
      </w:r>
    </w:p>
    <w:p w:rsidR="008E06AD" w:rsidRPr="004D3CF8" w:rsidRDefault="008E06AD" w:rsidP="008E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формирования организации деятельности методического совета</w:t>
      </w:r>
    </w:p>
    <w:p w:rsidR="008E06AD" w:rsidRPr="004D3CF8" w:rsidRDefault="008E06AD" w:rsidP="008E0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 Состав методического совета утверждается приказом директора школы на один учебный год. </w:t>
      </w:r>
      <w:r w:rsidRPr="004D3CF8">
        <w:rPr>
          <w:rFonts w:ascii="Times New Roman" w:hAnsi="Times New Roman" w:cs="Times New Roman"/>
          <w:sz w:val="24"/>
          <w:szCs w:val="24"/>
        </w:rPr>
        <w:t>Членами Методического совета являются все заместители директора, руководители школьных методических объединений. Председателем Методического совета является заместитель директора,  избираемый членами Методического совета.</w:t>
      </w:r>
    </w:p>
    <w:p w:rsidR="008E06AD" w:rsidRPr="004D3CF8" w:rsidRDefault="008E06AD" w:rsidP="008E0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>Председатель методического совета несет ответственность за организацию работы совета и исполнение его решения.</w:t>
      </w:r>
    </w:p>
    <w:p w:rsidR="008E06AD" w:rsidRPr="004D3CF8" w:rsidRDefault="008E06AD" w:rsidP="008E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Председатель методического совета:</w:t>
      </w:r>
    </w:p>
    <w:p w:rsidR="008E06AD" w:rsidRPr="004D3CF8" w:rsidRDefault="008E06AD" w:rsidP="008E06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составляет   годовой   план   работы   методического совета;</w:t>
      </w:r>
    </w:p>
    <w:p w:rsidR="008E06AD" w:rsidRPr="004D3CF8" w:rsidRDefault="008E06AD" w:rsidP="008E06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проводит заседания методического совета; </w:t>
      </w:r>
    </w:p>
    <w:p w:rsidR="008E06AD" w:rsidRPr="004D3CF8" w:rsidRDefault="008E06AD" w:rsidP="008E06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готовит материалы для рассмотрения их на заседаниях методического совета;</w:t>
      </w:r>
    </w:p>
    <w:p w:rsidR="008E06AD" w:rsidRPr="004D3CF8" w:rsidRDefault="008E06AD" w:rsidP="008E06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организует  работу  по  подготовке и проведению методических конференций и семинаров;</w:t>
      </w:r>
    </w:p>
    <w:p w:rsidR="008E06AD" w:rsidRPr="004D3CF8" w:rsidRDefault="008E06AD" w:rsidP="008E06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sz w:val="24"/>
          <w:szCs w:val="24"/>
        </w:rPr>
        <w:t>организует работу по анализу, обобщению и распространению педагогических инноваций в педагогическом коллективе школы.</w:t>
      </w:r>
    </w:p>
    <w:p w:rsidR="008E06AD" w:rsidRPr="004D3CF8" w:rsidRDefault="008E06AD" w:rsidP="008E06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План работы методического совета составляется его членами и утверждается приказом директора сроком на один год,  в случае необходимости в него могут быть внесены коррективы.</w:t>
      </w:r>
    </w:p>
    <w:p w:rsidR="008E06AD" w:rsidRPr="004D3CF8" w:rsidRDefault="008E06AD" w:rsidP="008E06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Заседания методического совета проводятся по мере необходимости, но не реже четырех раз в год.</w:t>
      </w:r>
    </w:p>
    <w:p w:rsidR="008E06AD" w:rsidRPr="004D3CF8" w:rsidRDefault="008E06AD" w:rsidP="008E06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3.5.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Решение методического совета является правомочным, если на его заседании присутствовало не менее двух третьих состава методического совета школы и если за него проголосовало боле половины присутствующих.</w:t>
      </w:r>
    </w:p>
    <w:p w:rsidR="008E06AD" w:rsidRPr="004D3CF8" w:rsidRDefault="008E06AD" w:rsidP="008E06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3.6.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методического совета ведется протокол, который подписывается секретарем совета.</w:t>
      </w:r>
    </w:p>
    <w:p w:rsidR="008E06AD" w:rsidRPr="004D3CF8" w:rsidRDefault="008E06AD" w:rsidP="008E06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3.7.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Процедура голосования определяется методическим советом. Решения методического совета ведет секретарь, который избирается методическим советом на один учебный год.</w:t>
      </w:r>
    </w:p>
    <w:p w:rsidR="008E06AD" w:rsidRPr="004D3CF8" w:rsidRDefault="008E06AD" w:rsidP="008E0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членов методического совета</w:t>
      </w:r>
    </w:p>
    <w:p w:rsidR="008E06AD" w:rsidRPr="004D3CF8" w:rsidRDefault="008E06AD" w:rsidP="008E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>Члены методического совета имеют право решающего голоса на заседании и право записи в итоговый протокол особого мнения по рассматриваемому вопросу.</w:t>
      </w:r>
    </w:p>
    <w:p w:rsidR="008E06AD" w:rsidRPr="004D3CF8" w:rsidRDefault="008E06AD" w:rsidP="008E06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F8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4D3CF8">
        <w:rPr>
          <w:rFonts w:ascii="Times New Roman" w:eastAsia="Times New Roman" w:hAnsi="Times New Roman" w:cs="Times New Roman"/>
          <w:sz w:val="24"/>
          <w:szCs w:val="24"/>
        </w:rPr>
        <w:t xml:space="preserve"> Члены методического совета обязаны участвовать в заседаниях совета, обеспечивать консультационную помощь педагогам школы, активно участвовать в разработке содержания и форм организации образования в условиях школы.</w:t>
      </w:r>
    </w:p>
    <w:p w:rsidR="008E06AD" w:rsidRPr="004D3CF8" w:rsidRDefault="008E06AD" w:rsidP="008E06A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D3CF8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4D3CF8">
        <w:rPr>
          <w:rFonts w:ascii="Times New Roman" w:hAnsi="Times New Roman"/>
          <w:b/>
          <w:sz w:val="24"/>
          <w:szCs w:val="24"/>
        </w:rPr>
        <w:t xml:space="preserve"> деятельностью методического совета</w:t>
      </w:r>
    </w:p>
    <w:p w:rsidR="00B433A3" w:rsidRPr="008E06AD" w:rsidRDefault="008E06AD" w:rsidP="008E06A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D3CF8">
        <w:rPr>
          <w:rFonts w:ascii="Times New Roman" w:hAnsi="Times New Roman"/>
          <w:sz w:val="24"/>
          <w:szCs w:val="24"/>
        </w:rPr>
        <w:t xml:space="preserve">В своей деятельности Совет подотчетен педагогическому совету школы. </w:t>
      </w:r>
      <w:proofErr w:type="gramStart"/>
      <w:r w:rsidRPr="004D3C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3CF8">
        <w:rPr>
          <w:rFonts w:ascii="Times New Roman" w:hAnsi="Times New Roman"/>
          <w:sz w:val="24"/>
          <w:szCs w:val="24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</w:p>
    <w:sectPr w:rsidR="00B433A3" w:rsidRPr="008E06AD" w:rsidSect="007E21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B55F76"/>
    <w:multiLevelType w:val="multilevel"/>
    <w:tmpl w:val="17B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46D0A"/>
    <w:multiLevelType w:val="hybridMultilevel"/>
    <w:tmpl w:val="A9D4BF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209F5"/>
    <w:multiLevelType w:val="multilevel"/>
    <w:tmpl w:val="3FE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0255C"/>
    <w:multiLevelType w:val="multilevel"/>
    <w:tmpl w:val="C308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90BD5"/>
    <w:multiLevelType w:val="hybridMultilevel"/>
    <w:tmpl w:val="546416BA"/>
    <w:lvl w:ilvl="0" w:tplc="FBB84B5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AE"/>
    <w:rsid w:val="000F35AE"/>
    <w:rsid w:val="001C0515"/>
    <w:rsid w:val="00214963"/>
    <w:rsid w:val="00460626"/>
    <w:rsid w:val="004D3CF8"/>
    <w:rsid w:val="00763DB3"/>
    <w:rsid w:val="007E2109"/>
    <w:rsid w:val="0083431D"/>
    <w:rsid w:val="008E06AD"/>
    <w:rsid w:val="00B433A3"/>
    <w:rsid w:val="00C81B26"/>
    <w:rsid w:val="00CD0CB3"/>
    <w:rsid w:val="00D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5AE"/>
    <w:rPr>
      <w:b/>
      <w:bCs/>
    </w:rPr>
  </w:style>
  <w:style w:type="character" w:customStyle="1" w:styleId="articleseparator">
    <w:name w:val="article_separator"/>
    <w:basedOn w:val="a0"/>
    <w:rsid w:val="000F35AE"/>
  </w:style>
  <w:style w:type="character" w:customStyle="1" w:styleId="a5">
    <w:name w:val="Основной текст_"/>
    <w:link w:val="2"/>
    <w:rsid w:val="00C81B2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81B26"/>
    <w:pPr>
      <w:widowControl w:val="0"/>
      <w:shd w:val="clear" w:color="auto" w:fill="FFFFFF"/>
      <w:spacing w:after="0" w:line="0" w:lineRule="atLeast"/>
      <w:ind w:hanging="900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C81B26"/>
    <w:pPr>
      <w:ind w:left="720"/>
      <w:contextualSpacing/>
    </w:pPr>
  </w:style>
  <w:style w:type="paragraph" w:styleId="a7">
    <w:name w:val="No Spacing"/>
    <w:uiPriority w:val="1"/>
    <w:qFormat/>
    <w:rsid w:val="004D3CF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D0CB3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5AE"/>
    <w:rPr>
      <w:b/>
      <w:bCs/>
    </w:rPr>
  </w:style>
  <w:style w:type="character" w:customStyle="1" w:styleId="articleseparator">
    <w:name w:val="article_separator"/>
    <w:basedOn w:val="a0"/>
    <w:rsid w:val="000F35AE"/>
  </w:style>
  <w:style w:type="character" w:customStyle="1" w:styleId="a5">
    <w:name w:val="Основной текст_"/>
    <w:link w:val="2"/>
    <w:rsid w:val="00C81B2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81B26"/>
    <w:pPr>
      <w:widowControl w:val="0"/>
      <w:shd w:val="clear" w:color="auto" w:fill="FFFFFF"/>
      <w:spacing w:after="0" w:line="0" w:lineRule="atLeast"/>
      <w:ind w:hanging="900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C81B26"/>
    <w:pPr>
      <w:ind w:left="720"/>
      <w:contextualSpacing/>
    </w:pPr>
  </w:style>
  <w:style w:type="paragraph" w:styleId="a7">
    <w:name w:val="No Spacing"/>
    <w:uiPriority w:val="1"/>
    <w:qFormat/>
    <w:rsid w:val="004D3CF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D0CB3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Джарлинская ООШ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Джарлинская ООШ</dc:creator>
  <cp:lastModifiedBy>User</cp:lastModifiedBy>
  <cp:revision>2</cp:revision>
  <cp:lastPrinted>2016-01-14T08:58:00Z</cp:lastPrinted>
  <dcterms:created xsi:type="dcterms:W3CDTF">2017-04-05T10:42:00Z</dcterms:created>
  <dcterms:modified xsi:type="dcterms:W3CDTF">2017-04-05T10:42:00Z</dcterms:modified>
</cp:coreProperties>
</file>